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20" w:rsidRDefault="00E25F20" w:rsidP="00E25F20"/>
    <w:p w:rsidR="00E25F20" w:rsidRDefault="00E25F20" w:rsidP="00E25F20"/>
    <w:tbl>
      <w:tblPr>
        <w:tblStyle w:val="TableGrid"/>
        <w:tblW w:w="0" w:type="auto"/>
        <w:tblLook w:val="04A0"/>
      </w:tblPr>
      <w:tblGrid>
        <w:gridCol w:w="2268"/>
        <w:gridCol w:w="6588"/>
      </w:tblGrid>
      <w:tr w:rsidR="00E25F20" w:rsidTr="00E25F2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BENEF NAME </w:t>
            </w:r>
          </w:p>
          <w:p w:rsidR="00E25F20" w:rsidRDefault="00E25F20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GUCHENG LIMITED</w:t>
            </w:r>
          </w:p>
        </w:tc>
      </w:tr>
      <w:tr w:rsidR="00E25F20" w:rsidTr="00E25F2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BENEF ADDRESS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RM 2, 3/F RUBY COMM BUILDING 480 NARHAN RD KL HONG KONG.</w:t>
            </w:r>
          </w:p>
          <w:p w:rsidR="00E25F20" w:rsidRDefault="00E25F20">
            <w:pPr>
              <w:rPr>
                <w:sz w:val="28"/>
                <w:szCs w:val="28"/>
              </w:rPr>
            </w:pPr>
          </w:p>
        </w:tc>
      </w:tr>
      <w:tr w:rsidR="00E25F20" w:rsidTr="00E25F2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color w:val="FF0000"/>
                <w:sz w:val="28"/>
                <w:szCs w:val="28"/>
              </w:rPr>
            </w:pPr>
          </w:p>
          <w:p w:rsidR="00E25F20" w:rsidRDefault="00E25F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BANK NAME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ZHEJIANG TAILONG COMMERCIAL BANK </w:t>
            </w:r>
          </w:p>
        </w:tc>
      </w:tr>
      <w:tr w:rsidR="00E25F20" w:rsidTr="00E25F2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BANK ADDRESS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NO.188 NANGUAN ROAD,LUQIAO DISTRICT, ZHEJIANGPROVINCE SUZHOU CITY</w:t>
            </w:r>
          </w:p>
        </w:tc>
      </w:tr>
      <w:tr w:rsidR="00E25F20" w:rsidTr="00E25F2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SWIFT CODE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ZJTLCNBHXXX</w:t>
            </w:r>
          </w:p>
        </w:tc>
      </w:tr>
      <w:tr w:rsidR="00E25F20" w:rsidTr="00E25F20">
        <w:trPr>
          <w:trHeight w:val="73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ACCOUNT NUMBER (RMB)</w:t>
            </w:r>
            <w:bookmarkStart w:id="0" w:name="_GoBack"/>
            <w:bookmarkEnd w:id="0"/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/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NRA32020010201000024044</w:t>
            </w:r>
          </w:p>
        </w:tc>
      </w:tr>
      <w:tr w:rsidR="00E25F20" w:rsidTr="00E25F2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ACCOUNT NUMBER (EUR)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NRA32020010201000023640</w:t>
            </w:r>
          </w:p>
        </w:tc>
      </w:tr>
      <w:tr w:rsidR="00E25F20" w:rsidTr="00E25F2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ACCOUNT NUMBER (USD)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NRA32020010201000023624</w:t>
            </w:r>
          </w:p>
        </w:tc>
      </w:tr>
      <w:tr w:rsidR="00E25F20" w:rsidTr="00E25F2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>
            <w:pPr>
              <w:rPr>
                <w:sz w:val="28"/>
                <w:szCs w:val="28"/>
              </w:rPr>
            </w:pPr>
          </w:p>
          <w:p w:rsidR="00E25F20" w:rsidRDefault="00E25F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COMPANY NAME IN CHINESE</w:t>
            </w:r>
          </w:p>
          <w:p w:rsidR="00E25F20" w:rsidRDefault="00E25F20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20" w:rsidRDefault="00E25F20"/>
          <w:p w:rsidR="00E25F20" w:rsidRDefault="00E25F20">
            <w:pPr>
              <w:rPr>
                <w:sz w:val="28"/>
                <w:szCs w:val="28"/>
              </w:rPr>
            </w:pPr>
            <w:r>
              <w:rPr>
                <w:rFonts w:ascii="MS Mincho" w:eastAsia="MS Mincho" w:hAnsi="MS Mincho" w:cs="MS Mincho" w:hint="eastAsia"/>
              </w:rPr>
              <w:t>固承有限公司</w:t>
            </w:r>
          </w:p>
        </w:tc>
      </w:tr>
    </w:tbl>
    <w:p w:rsidR="00E25F20" w:rsidRDefault="00E25F20" w:rsidP="00E25F20"/>
    <w:p w:rsidR="00E25F20" w:rsidRDefault="00E25F20" w:rsidP="00E25F20">
      <w:pPr>
        <w:rPr>
          <w:sz w:val="32"/>
          <w:szCs w:val="32"/>
        </w:rPr>
      </w:pPr>
    </w:p>
    <w:p w:rsidR="00970617" w:rsidRDefault="00970617">
      <w:pPr>
        <w:rPr>
          <w:szCs w:val="32"/>
        </w:rPr>
      </w:pPr>
      <w:r>
        <w:rPr>
          <w:szCs w:val="32"/>
        </w:rPr>
        <w:br w:type="page"/>
      </w:r>
    </w:p>
    <w:p w:rsidR="00970617" w:rsidRPr="00970617" w:rsidRDefault="00970617" w:rsidP="00970617">
      <w:pPr>
        <w:rPr>
          <w:szCs w:val="32"/>
        </w:rPr>
      </w:pPr>
      <w:r w:rsidRPr="00970617">
        <w:rPr>
          <w:szCs w:val="32"/>
        </w:rPr>
        <w:lastRenderedPageBreak/>
        <w:t>BENEF NAME : GUCHENG LIMITED</w:t>
      </w:r>
    </w:p>
    <w:p w:rsidR="00970617" w:rsidRPr="00970617" w:rsidRDefault="00970617" w:rsidP="00970617">
      <w:pPr>
        <w:rPr>
          <w:szCs w:val="32"/>
        </w:rPr>
      </w:pPr>
      <w:r w:rsidRPr="00970617">
        <w:rPr>
          <w:szCs w:val="32"/>
        </w:rPr>
        <w:t>BENEF ADDRESS : RM 2, 3/F RUBY COMM BUILDING 480 NARHAN RD KL HONG KONG.</w:t>
      </w:r>
    </w:p>
    <w:p w:rsidR="00970617" w:rsidRPr="00970617" w:rsidRDefault="00970617" w:rsidP="00970617">
      <w:pPr>
        <w:rPr>
          <w:szCs w:val="32"/>
        </w:rPr>
      </w:pPr>
      <w:r w:rsidRPr="00970617">
        <w:rPr>
          <w:szCs w:val="32"/>
        </w:rPr>
        <w:t xml:space="preserve">BANK NAME : ZHEJIANG TAILONG COMMERCIAL BANK </w:t>
      </w:r>
    </w:p>
    <w:p w:rsidR="00970617" w:rsidRPr="00970617" w:rsidRDefault="00970617" w:rsidP="00970617">
      <w:pPr>
        <w:rPr>
          <w:szCs w:val="32"/>
        </w:rPr>
      </w:pPr>
      <w:r w:rsidRPr="00970617">
        <w:rPr>
          <w:szCs w:val="32"/>
        </w:rPr>
        <w:t>BANK ADDRESS : NO.188 NANGUAN ROAD,LUQIAO DISTRICT, ZHEJIANGPROVINCE SUZHOU CITY</w:t>
      </w:r>
    </w:p>
    <w:p w:rsidR="00970617" w:rsidRPr="00970617" w:rsidRDefault="00970617" w:rsidP="00970617">
      <w:pPr>
        <w:rPr>
          <w:szCs w:val="32"/>
        </w:rPr>
      </w:pPr>
      <w:r w:rsidRPr="00970617">
        <w:rPr>
          <w:szCs w:val="32"/>
        </w:rPr>
        <w:t>SWIFT CODE : ZJTLCNBHXXX</w:t>
      </w:r>
    </w:p>
    <w:p w:rsidR="00970617" w:rsidRPr="00970617" w:rsidRDefault="00970617" w:rsidP="00970617">
      <w:pPr>
        <w:rPr>
          <w:szCs w:val="32"/>
        </w:rPr>
      </w:pPr>
      <w:r w:rsidRPr="00970617">
        <w:rPr>
          <w:szCs w:val="32"/>
        </w:rPr>
        <w:t>ACCOUNT NUMBER (EUR) : NRA32020010201000023640</w:t>
      </w:r>
    </w:p>
    <w:p w:rsidR="00830D6F" w:rsidRPr="00E25F20" w:rsidRDefault="00970617" w:rsidP="00970617">
      <w:pPr>
        <w:rPr>
          <w:szCs w:val="32"/>
        </w:rPr>
      </w:pPr>
      <w:r w:rsidRPr="00970617">
        <w:rPr>
          <w:szCs w:val="32"/>
        </w:rPr>
        <w:t>ACCOUNT NUMBER (USD) : NRA32020010201000023624</w:t>
      </w:r>
    </w:p>
    <w:sectPr w:rsidR="00830D6F" w:rsidRPr="00E25F20" w:rsidSect="00A146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3E8D"/>
    <w:multiLevelType w:val="hybridMultilevel"/>
    <w:tmpl w:val="7B422158"/>
    <w:lvl w:ilvl="0" w:tplc="25FEF4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compat>
    <w:useFELayout/>
  </w:compat>
  <w:rsids>
    <w:rsidRoot w:val="008E7521"/>
    <w:rsid w:val="00022A43"/>
    <w:rsid w:val="00141A90"/>
    <w:rsid w:val="001E2E73"/>
    <w:rsid w:val="003953EF"/>
    <w:rsid w:val="004001AF"/>
    <w:rsid w:val="00427072"/>
    <w:rsid w:val="00452687"/>
    <w:rsid w:val="00465EA4"/>
    <w:rsid w:val="004D2E5F"/>
    <w:rsid w:val="0060015D"/>
    <w:rsid w:val="007950B6"/>
    <w:rsid w:val="00830D6F"/>
    <w:rsid w:val="00842D83"/>
    <w:rsid w:val="008B1368"/>
    <w:rsid w:val="008E7521"/>
    <w:rsid w:val="00970617"/>
    <w:rsid w:val="009F54BB"/>
    <w:rsid w:val="00A1461B"/>
    <w:rsid w:val="00A66763"/>
    <w:rsid w:val="00AE03D4"/>
    <w:rsid w:val="00AF2E8D"/>
    <w:rsid w:val="00B77B2D"/>
    <w:rsid w:val="00DA5AA1"/>
    <w:rsid w:val="00E25F20"/>
    <w:rsid w:val="00EE5864"/>
    <w:rsid w:val="00FC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D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E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Behnam</cp:lastModifiedBy>
  <cp:revision>8</cp:revision>
  <dcterms:created xsi:type="dcterms:W3CDTF">2019-06-06T03:57:00Z</dcterms:created>
  <dcterms:modified xsi:type="dcterms:W3CDTF">2021-02-06T07:23:00Z</dcterms:modified>
</cp:coreProperties>
</file>